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2" w:rsidRDefault="00FB6A4B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1B32" w:rsidRDefault="00FB6A4B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770979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22/1/13</w:t>
      </w:r>
      <w:bookmarkStart w:id="0" w:name="_GoBack"/>
      <w:bookmarkEnd w:id="0"/>
    </w:p>
    <w:p w:rsidR="00FE4F12" w:rsidRDefault="00FB6A4B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1B32" w:rsidRDefault="00FB6A4B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FB6A4B" w:rsidP="00FE4F12">
      <w:pPr>
        <w:widowControl w:val="0"/>
        <w:spacing w:line="240" w:lineRule="auto"/>
        <w:rPr>
          <w:rFonts w:ascii="Times New Roman" w:eastAsia="Times" w:hAnsi="Times" w:cs="Times"/>
          <w:sz w:val="24"/>
          <w:szCs w:val="24"/>
        </w:rPr>
      </w:pPr>
      <w:r>
        <w:rPr>
          <w:rFonts w:ascii="Times New Roman"/>
          <w:sz w:val="24"/>
        </w:rPr>
        <w:t>Prezadas fam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lias,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Temos not</w:t>
      </w:r>
      <w:r>
        <w:rPr>
          <w:rFonts w:ascii="Times New Roman"/>
          <w:sz w:val="24"/>
          <w:u w:val="single"/>
        </w:rPr>
        <w:t>í</w:t>
      </w:r>
      <w:r>
        <w:rPr>
          <w:rFonts w:ascii="Times New Roman"/>
          <w:sz w:val="24"/>
          <w:u w:val="single"/>
        </w:rPr>
        <w:t>cias interessantes para ajudar os alunos a permanecerem na escola quando identificados como um contato pr</w:t>
      </w:r>
      <w:r>
        <w:rPr>
          <w:rFonts w:ascii="Times New Roman"/>
          <w:sz w:val="24"/>
          <w:u w:val="single"/>
        </w:rPr>
        <w:t>ó</w:t>
      </w:r>
      <w:r>
        <w:rPr>
          <w:rFonts w:ascii="Times New Roman"/>
          <w:sz w:val="24"/>
          <w:u w:val="single"/>
        </w:rPr>
        <w:t>ximo com um indiv</w:t>
      </w:r>
      <w:r>
        <w:rPr>
          <w:rFonts w:ascii="Times New Roman"/>
          <w:sz w:val="24"/>
          <w:u w:val="single"/>
        </w:rPr>
        <w:t>í</w:t>
      </w:r>
      <w:r>
        <w:rPr>
          <w:rFonts w:ascii="Times New Roman"/>
          <w:sz w:val="24"/>
          <w:u w:val="single"/>
        </w:rPr>
        <w:t>duo positivo no ambiente escolar</w:t>
      </w:r>
      <w:r>
        <w:rPr>
          <w:rFonts w:ascii="Times New Roman"/>
          <w:sz w:val="24"/>
        </w:rPr>
        <w:t xml:space="preserve">. Como todos sabemos, o COVID interrompeu a normalidade </w:t>
      </w:r>
      <w:r>
        <w:rPr>
          <w:rFonts w:ascii="Times New Roman"/>
          <w:sz w:val="24"/>
        </w:rPr>
        <w:t>da educa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o. Quando os alunos contraem o v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rus ou quando s</w:t>
      </w:r>
      <w:r>
        <w:rPr>
          <w:rFonts w:ascii="Times New Roman"/>
          <w:sz w:val="24"/>
        </w:rPr>
        <w:t>ã</w:t>
      </w:r>
      <w:r>
        <w:rPr>
          <w:rFonts w:ascii="Times New Roman"/>
          <w:sz w:val="24"/>
        </w:rPr>
        <w:t>o identificados como um contato pr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>ximo, o tempo fora da escola afeta a continuidade do aprendizado.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As Escolas P</w:t>
      </w:r>
      <w:r>
        <w:rPr>
          <w:rFonts w:ascii="Times New Roman"/>
          <w:sz w:val="24"/>
        </w:rPr>
        <w:t>ú</w:t>
      </w:r>
      <w:r>
        <w:rPr>
          <w:rFonts w:ascii="Times New Roman"/>
          <w:sz w:val="24"/>
        </w:rPr>
        <w:t>blicas de Fall River agora adicionaram outra camada de prote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 para ajudar a prev</w:t>
      </w:r>
      <w:r>
        <w:rPr>
          <w:rFonts w:ascii="Times New Roman"/>
          <w:sz w:val="24"/>
        </w:rPr>
        <w:t>enir a propaga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 do COVID-19 em nossas escolas. Al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>m do atual programa de testes sintom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ticos j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 xml:space="preserve"> em vigor, agora estamos oferecendo um segundo programa de testes (Teste e Permane</w:t>
      </w:r>
      <w:r>
        <w:rPr>
          <w:rFonts w:ascii="Times New Roman"/>
          <w:sz w:val="24"/>
        </w:rPr>
        <w:t>ç</w:t>
      </w:r>
      <w:r>
        <w:rPr>
          <w:rFonts w:ascii="Times New Roman"/>
          <w:sz w:val="24"/>
        </w:rPr>
        <w:t>a) para nossos alunos e funcion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rios. Em colabora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 com a East Coast Clinic</w:t>
      </w:r>
      <w:r>
        <w:rPr>
          <w:rFonts w:ascii="Times New Roman"/>
          <w:sz w:val="24"/>
        </w:rPr>
        <w:t>al Health, estamos oferecendo agora a op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 de participar do programa Teste e Permane</w:t>
      </w:r>
      <w:r>
        <w:rPr>
          <w:rFonts w:ascii="Times New Roman"/>
          <w:sz w:val="24"/>
        </w:rPr>
        <w:t>ç</w:t>
      </w:r>
      <w:r>
        <w:rPr>
          <w:rFonts w:ascii="Times New Roman"/>
          <w:sz w:val="24"/>
        </w:rPr>
        <w:t>a.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Os alunos s</w:t>
      </w:r>
      <w:r>
        <w:rPr>
          <w:rFonts w:ascii="Times New Roman"/>
          <w:b/>
          <w:sz w:val="24"/>
        </w:rPr>
        <w:t>ó</w:t>
      </w:r>
      <w:r>
        <w:rPr>
          <w:rFonts w:ascii="Times New Roman"/>
          <w:b/>
          <w:sz w:val="24"/>
        </w:rPr>
        <w:t xml:space="preserve"> podem participar dos seguintes programas com permiss</w:t>
      </w:r>
      <w:r>
        <w:rPr>
          <w:rFonts w:ascii="Times New Roman"/>
          <w:b/>
          <w:sz w:val="24"/>
        </w:rPr>
        <w:t>ã</w:t>
      </w:r>
      <w:r>
        <w:rPr>
          <w:rFonts w:ascii="Times New Roman"/>
          <w:b/>
          <w:sz w:val="24"/>
        </w:rPr>
        <w:t>o assinada de um dos pais ou respons</w:t>
      </w:r>
      <w:r>
        <w:rPr>
          <w:rFonts w:ascii="Times New Roman"/>
          <w:b/>
          <w:sz w:val="24"/>
        </w:rPr>
        <w:t>á</w:t>
      </w:r>
      <w:r>
        <w:rPr>
          <w:rFonts w:ascii="Times New Roman"/>
          <w:b/>
          <w:sz w:val="24"/>
        </w:rPr>
        <w:t>vel: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sz w:val="24"/>
        </w:rPr>
      </w:pPr>
      <w:r>
        <w:rPr>
          <w:rFonts w:ascii="Times New Roman"/>
          <w:i/>
          <w:sz w:val="24"/>
          <w:u w:val="single"/>
        </w:rPr>
        <w:t>Teste sintom</w:t>
      </w:r>
      <w:r>
        <w:rPr>
          <w:rFonts w:ascii="Times New Roman"/>
          <w:i/>
          <w:sz w:val="24"/>
          <w:u w:val="single"/>
        </w:rPr>
        <w:t>á</w:t>
      </w:r>
      <w:r>
        <w:rPr>
          <w:rFonts w:ascii="Times New Roman"/>
          <w:i/>
          <w:sz w:val="24"/>
          <w:u w:val="single"/>
        </w:rPr>
        <w:t>tico:</w:t>
      </w:r>
      <w:r>
        <w:rPr>
          <w:rFonts w:ascii="Times New Roman"/>
          <w:sz w:val="24"/>
        </w:rPr>
        <w:t xml:space="preserve"> Este programa de teste 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 xml:space="preserve"> para indiv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du</w:t>
      </w:r>
      <w:r>
        <w:rPr>
          <w:rFonts w:ascii="Times New Roman"/>
          <w:sz w:val="24"/>
        </w:rPr>
        <w:t>os que apresentam sintomas semelhantes ao COVID enquanto est</w:t>
      </w:r>
      <w:r>
        <w:rPr>
          <w:rFonts w:ascii="Times New Roman"/>
          <w:sz w:val="24"/>
        </w:rPr>
        <w:t>ã</w:t>
      </w:r>
      <w:r>
        <w:rPr>
          <w:rFonts w:ascii="Times New Roman"/>
          <w:sz w:val="24"/>
        </w:rPr>
        <w:t>o na escola. Os resultados ficam prontos em 15 minutos.</w:t>
      </w:r>
    </w:p>
    <w:p w:rsidR="003C3D5D" w:rsidRDefault="003C3D5D">
      <w:pPr>
        <w:spacing w:line="240" w:lineRule="auto"/>
      </w:pPr>
    </w:p>
    <w:p w:rsidR="00FE4F12" w:rsidRPr="007A1008" w:rsidRDefault="00FB6A4B" w:rsidP="00FE4F12">
      <w:pPr>
        <w:spacing w:line="240" w:lineRule="auto"/>
        <w:rPr>
          <w:rFonts w:ascii="Cambria" w:eastAsiaTheme="minorEastAsia" w:hAnsiTheme="minorHAnsi" w:cstheme="minorBidi"/>
          <w:i/>
          <w:color w:val="000000"/>
          <w:sz w:val="24"/>
        </w:rPr>
      </w:pPr>
    </w:p>
    <w:p w:rsidR="00500301" w:rsidRPr="00082869" w:rsidRDefault="00FB6A4B" w:rsidP="00FE4F12">
      <w:pPr>
        <w:widowControl w:val="0"/>
        <w:spacing w:line="240" w:lineRule="auto"/>
        <w:rPr>
          <w:rFonts w:ascii="Times New Roman" w:hAnsiTheme="minorHAnsi" w:cstheme="minorBidi"/>
          <w:i/>
          <w:iCs/>
          <w:color w:val="000000"/>
          <w:sz w:val="24"/>
          <w:lang w:val="en-US"/>
        </w:rPr>
      </w:pPr>
      <w:r>
        <w:rPr>
          <w:rFonts w:ascii="Times New Roman"/>
          <w:sz w:val="24"/>
          <w:u w:val="single"/>
        </w:rPr>
        <w:t>“</w:t>
      </w:r>
      <w:r>
        <w:rPr>
          <w:rFonts w:ascii="Times New Roman"/>
          <w:sz w:val="24"/>
          <w:u w:val="single"/>
        </w:rPr>
        <w:t>Test and Stay</w:t>
      </w:r>
      <w:r>
        <w:rPr>
          <w:rFonts w:ascii="Times New Roman"/>
          <w:sz w:val="24"/>
          <w:u w:val="single"/>
        </w:rPr>
        <w:t>”</w:t>
      </w:r>
      <w:r>
        <w:rPr>
          <w:rFonts w:ascii="Times New Roman"/>
          <w:sz w:val="24"/>
          <w:u w:val="single"/>
        </w:rPr>
        <w:t xml:space="preserve"> (teste de contato pr</w:t>
      </w:r>
      <w:r>
        <w:rPr>
          <w:rFonts w:ascii="Times New Roman"/>
          <w:sz w:val="24"/>
          <w:u w:val="single"/>
        </w:rPr>
        <w:t>ó</w:t>
      </w:r>
      <w:r>
        <w:rPr>
          <w:rFonts w:ascii="Times New Roman"/>
          <w:sz w:val="24"/>
          <w:u w:val="single"/>
        </w:rPr>
        <w:t>ximo)</w:t>
      </w:r>
      <w:r>
        <w:rPr>
          <w:rFonts w:ascii="Times New Roman"/>
          <w:sz w:val="24"/>
        </w:rPr>
        <w:t xml:space="preserve">: Este programa de teste 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 xml:space="preserve"> para indiv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duos assintom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ticos que s</w:t>
      </w:r>
      <w:r>
        <w:rPr>
          <w:rFonts w:ascii="Times New Roman"/>
          <w:sz w:val="24"/>
        </w:rPr>
        <w:t>ã</w:t>
      </w:r>
      <w:r>
        <w:rPr>
          <w:rFonts w:ascii="Times New Roman"/>
          <w:sz w:val="24"/>
        </w:rPr>
        <w:t>o identificados como um contato</w:t>
      </w:r>
      <w:r>
        <w:rPr>
          <w:rFonts w:ascii="Times New Roman"/>
          <w:sz w:val="24"/>
        </w:rPr>
        <w:t xml:space="preserve"> pr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>ximo de um indiv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duo positivo no ambiente escolar. Esses contatos pr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>ximos ser</w:t>
      </w:r>
      <w:r>
        <w:rPr>
          <w:rFonts w:ascii="Times New Roman"/>
          <w:sz w:val="24"/>
        </w:rPr>
        <w:t>ã</w:t>
      </w:r>
      <w:r>
        <w:rPr>
          <w:rFonts w:ascii="Times New Roman"/>
          <w:sz w:val="24"/>
        </w:rPr>
        <w:t>o testados diariamente a partir do primeiro dia de exposi</w:t>
      </w:r>
      <w:r>
        <w:rPr>
          <w:rFonts w:ascii="Times New Roman"/>
          <w:sz w:val="24"/>
        </w:rPr>
        <w:t>çã</w:t>
      </w:r>
      <w:r>
        <w:rPr>
          <w:rFonts w:ascii="Times New Roman"/>
          <w:sz w:val="24"/>
        </w:rPr>
        <w:t>o por pelo menos cinco (5) dias e at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 xml:space="preserve"> (7) dias. Se um indiv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duo testar negativo, ele pode permanecer na escola. Os</w:t>
      </w:r>
      <w:r>
        <w:rPr>
          <w:rFonts w:ascii="Times New Roman"/>
          <w:sz w:val="24"/>
        </w:rPr>
        <w:t xml:space="preserve"> resultados ficam prontos em 15 minutos.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Para participar do programa, voc</w:t>
      </w:r>
      <w:r>
        <w:rPr>
          <w:rFonts w:ascii="Times New Roman"/>
          <w:sz w:val="24"/>
        </w:rPr>
        <w:t>ê</w:t>
      </w:r>
      <w:r>
        <w:rPr>
          <w:rFonts w:ascii="Times New Roman"/>
          <w:sz w:val="24"/>
        </w:rPr>
        <w:t xml:space="preserve"> deve preencher e assinar o formul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rio de consentimento anexo em nome de seu filho e devolv</w:t>
      </w:r>
      <w:r>
        <w:rPr>
          <w:rFonts w:ascii="Times New Roman"/>
          <w:sz w:val="24"/>
        </w:rPr>
        <w:t>ê</w:t>
      </w:r>
      <w:r>
        <w:rPr>
          <w:rFonts w:ascii="Times New Roman"/>
          <w:sz w:val="24"/>
        </w:rPr>
        <w:t xml:space="preserve">-lo 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enfermeira da escola de seu filho.</w:t>
      </w:r>
    </w:p>
    <w:p w:rsidR="003C3D5D" w:rsidRDefault="003C3D5D">
      <w:pPr>
        <w:spacing w:line="240" w:lineRule="auto"/>
        <w:rPr>
          <w:rFonts w:ascii="Times New Roman"/>
          <w:sz w:val="24"/>
        </w:rPr>
      </w:pPr>
    </w:p>
    <w:p w:rsidR="003C3D5D" w:rsidRDefault="00FB6A4B">
      <w:p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N</w:t>
      </w:r>
      <w:r>
        <w:rPr>
          <w:rFonts w:ascii="Times New Roman"/>
          <w:sz w:val="24"/>
        </w:rPr>
        <w:t>ã</w:t>
      </w:r>
      <w:r>
        <w:rPr>
          <w:rFonts w:ascii="Times New Roman"/>
          <w:sz w:val="24"/>
        </w:rPr>
        <w:t>o h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 xml:space="preserve"> custo para participar. Se voc</w:t>
      </w:r>
      <w:r>
        <w:rPr>
          <w:rFonts w:ascii="Times New Roman"/>
          <w:sz w:val="24"/>
        </w:rPr>
        <w:t>ê</w:t>
      </w:r>
      <w:r>
        <w:rPr>
          <w:rFonts w:ascii="Times New Roman"/>
          <w:sz w:val="24"/>
        </w:rPr>
        <w:t xml:space="preserve"> tiver d</w:t>
      </w:r>
      <w:r>
        <w:rPr>
          <w:rFonts w:ascii="Times New Roman"/>
          <w:sz w:val="24"/>
        </w:rPr>
        <w:t>ú</w:t>
      </w:r>
      <w:r>
        <w:rPr>
          <w:rFonts w:ascii="Times New Roman"/>
          <w:sz w:val="24"/>
        </w:rPr>
        <w:t>v</w:t>
      </w:r>
      <w:r>
        <w:rPr>
          <w:rFonts w:ascii="Times New Roman"/>
          <w:sz w:val="24"/>
        </w:rPr>
        <w:t>idas adicionais sobre o programa, entre em contato com a enfermeira da escola de seu filho.</w:t>
      </w:r>
    </w:p>
    <w:p w:rsidR="003C3D5D" w:rsidRDefault="003C3D5D">
      <w:pPr>
        <w:spacing w:line="240" w:lineRule="auto"/>
      </w:pPr>
    </w:p>
    <w:p w:rsidR="00FE4F12" w:rsidRDefault="00FB6A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F12" w:rsidRDefault="00FB6A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4F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4B" w:rsidRDefault="00FB6A4B">
      <w:pPr>
        <w:spacing w:line="240" w:lineRule="auto"/>
      </w:pPr>
      <w:r>
        <w:separator/>
      </w:r>
    </w:p>
  </w:endnote>
  <w:endnote w:type="continuationSeparator" w:id="0">
    <w:p w:rsidR="00FB6A4B" w:rsidRDefault="00FB6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FB6A4B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4B" w:rsidRDefault="00FB6A4B">
      <w:pPr>
        <w:spacing w:line="240" w:lineRule="auto"/>
      </w:pPr>
      <w:r>
        <w:separator/>
      </w:r>
    </w:p>
  </w:footnote>
  <w:footnote w:type="continuationSeparator" w:id="0">
    <w:p w:rsidR="00FB6A4B" w:rsidRDefault="00FB6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FB6A4B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500301" w:rsidRDefault="00FB6A4B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500301" w:rsidRDefault="00FB6A4B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650988" wp14:editId="162B9142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00301" w:rsidRDefault="00FB6A4B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</w:t>
    </w:r>
    <w:r>
      <w:rPr>
        <w:rFonts w:ascii="Sorts Mill Goudy" w:eastAsia="Sorts Mill Goudy" w:hAnsi="Sorts Mill Goudy" w:cs="Sorts Mill Goudy"/>
        <w:b/>
        <w:i/>
        <w:color w:val="333399"/>
      </w:rPr>
      <w:t>Maria Pontes</w:t>
    </w:r>
    <w:proofErr w:type="gramStart"/>
    <w:r>
      <w:rPr>
        <w:rFonts w:ascii="Sorts Mill Goudy" w:eastAsia="Sorts Mill Goudy" w:hAnsi="Sorts Mill Goudy" w:cs="Sorts Mill Goudy"/>
        <w:b/>
        <w:i/>
        <w:color w:val="333399"/>
      </w:rPr>
      <w:t>,</w:t>
    </w:r>
    <w:r>
      <w:rPr>
        <w:rFonts w:ascii="Sorts Mill Goudy" w:eastAsia="Sorts Mill Goudy" w:hAnsi="Sorts Mill Goudy" w:cs="Sorts Mill Goudy"/>
        <w:b/>
        <w:i/>
        <w:color w:val="333399"/>
      </w:rPr>
      <w:t xml:space="preserve">  Superintendent</w:t>
    </w:r>
    <w:proofErr w:type="gramEnd"/>
    <w:r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 xml:space="preserve">                  </w:t>
    </w:r>
    <w:r>
      <w:rPr>
        <w:rFonts w:ascii="Sorts Mill Goudy" w:eastAsia="Sorts Mill Goudy" w:hAnsi="Sorts Mill Goudy" w:cs="Sorts Mill Goudy"/>
        <w:b/>
        <w:i/>
        <w:color w:val="333399"/>
      </w:rPr>
      <w:t>Karen A. Long, Director of Nursing</w:t>
    </w:r>
    <w:r>
      <w:rPr>
        <w:rFonts w:ascii="Sorts Mill Goudy" w:eastAsia="Sorts Mill Goudy" w:hAnsi="Sorts Mill Goudy" w:cs="Sorts Mill Goudy"/>
        <w:b/>
        <w:i/>
        <w:color w:val="333399"/>
      </w:rPr>
      <w:tab/>
    </w:r>
  </w:p>
  <w:p w:rsidR="00500301" w:rsidRDefault="00FB6A4B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500301" w:rsidRDefault="00FB6A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E5"/>
    <w:multiLevelType w:val="hybridMultilevel"/>
    <w:tmpl w:val="9F32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66F2"/>
    <w:multiLevelType w:val="hybridMultilevel"/>
    <w:tmpl w:val="366416E8"/>
    <w:lvl w:ilvl="0" w:tplc="31C01EAA">
      <w:start w:val="1"/>
      <w:numFmt w:val="decimal"/>
      <w:lvlText w:val="%1."/>
      <w:lvlJc w:val="left"/>
      <w:pPr>
        <w:ind w:left="720" w:hanging="360"/>
      </w:pPr>
    </w:lvl>
    <w:lvl w:ilvl="1" w:tplc="AEB289A6">
      <w:start w:val="1"/>
      <w:numFmt w:val="decimal"/>
      <w:lvlText w:val="%2."/>
      <w:lvlJc w:val="left"/>
      <w:pPr>
        <w:ind w:left="1440" w:hanging="1080"/>
      </w:pPr>
    </w:lvl>
    <w:lvl w:ilvl="2" w:tplc="4F32956E">
      <w:start w:val="1"/>
      <w:numFmt w:val="decimal"/>
      <w:lvlText w:val="%3."/>
      <w:lvlJc w:val="left"/>
      <w:pPr>
        <w:ind w:left="2160" w:hanging="1980"/>
      </w:pPr>
    </w:lvl>
    <w:lvl w:ilvl="3" w:tplc="0A8289BC">
      <w:start w:val="1"/>
      <w:numFmt w:val="decimal"/>
      <w:lvlText w:val="%4."/>
      <w:lvlJc w:val="left"/>
      <w:pPr>
        <w:ind w:left="2880" w:hanging="2520"/>
      </w:pPr>
    </w:lvl>
    <w:lvl w:ilvl="4" w:tplc="6A887B08">
      <w:start w:val="1"/>
      <w:numFmt w:val="decimal"/>
      <w:lvlText w:val="%5."/>
      <w:lvlJc w:val="left"/>
      <w:pPr>
        <w:ind w:left="3600" w:hanging="3240"/>
      </w:pPr>
    </w:lvl>
    <w:lvl w:ilvl="5" w:tplc="4372DED2">
      <w:start w:val="1"/>
      <w:numFmt w:val="decimal"/>
      <w:lvlText w:val="%6."/>
      <w:lvlJc w:val="left"/>
      <w:pPr>
        <w:ind w:left="4320" w:hanging="4140"/>
      </w:pPr>
    </w:lvl>
    <w:lvl w:ilvl="6" w:tplc="A8903330">
      <w:start w:val="1"/>
      <w:numFmt w:val="decimal"/>
      <w:lvlText w:val="%7."/>
      <w:lvlJc w:val="left"/>
      <w:pPr>
        <w:ind w:left="5040" w:hanging="4680"/>
      </w:pPr>
    </w:lvl>
    <w:lvl w:ilvl="7" w:tplc="23501230">
      <w:start w:val="1"/>
      <w:numFmt w:val="decimal"/>
      <w:lvlText w:val="%8."/>
      <w:lvlJc w:val="left"/>
      <w:pPr>
        <w:ind w:left="5760" w:hanging="5400"/>
      </w:pPr>
    </w:lvl>
    <w:lvl w:ilvl="8" w:tplc="03E25F12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60E57CB4"/>
    <w:multiLevelType w:val="hybridMultilevel"/>
    <w:tmpl w:val="C784D02A"/>
    <w:lvl w:ilvl="0" w:tplc="842882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4C0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98E050E">
      <w:numFmt w:val="bullet"/>
      <w:lvlText w:val=""/>
      <w:lvlJc w:val="left"/>
      <w:pPr>
        <w:ind w:left="2160" w:hanging="1800"/>
      </w:pPr>
    </w:lvl>
    <w:lvl w:ilvl="3" w:tplc="276E08A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C22FF8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A98DB3E">
      <w:numFmt w:val="bullet"/>
      <w:lvlText w:val=""/>
      <w:lvlJc w:val="left"/>
      <w:pPr>
        <w:ind w:left="4320" w:hanging="3960"/>
      </w:pPr>
    </w:lvl>
    <w:lvl w:ilvl="6" w:tplc="5C6E774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C92533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DE00E3A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D5D"/>
    <w:rsid w:val="003C3D5D"/>
    <w:rsid w:val="00770979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2</cp:revision>
  <cp:lastPrinted>2022-01-13T13:45:00Z</cp:lastPrinted>
  <dcterms:created xsi:type="dcterms:W3CDTF">2022-01-13T15:24:00Z</dcterms:created>
  <dcterms:modified xsi:type="dcterms:W3CDTF">2022-01-13T15:24:00Z</dcterms:modified>
</cp:coreProperties>
</file>