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E4" w:rsidRDefault="006A7808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12/31</w:t>
      </w:r>
      <w:bookmarkStart w:id="0" w:name="_GoBack"/>
      <w:bookmarkEnd w:id="0"/>
      <w:r w:rsidR="00E20260">
        <w:rPr>
          <w:rFonts w:ascii="Times" w:eastAsia="Times" w:hAnsi="Times" w:cs="Times"/>
          <w:sz w:val="24"/>
          <w:szCs w:val="24"/>
        </w:rPr>
        <w:t>/21</w:t>
      </w:r>
    </w:p>
    <w:p w:rsidR="00F31DE4" w:rsidRDefault="00F31DE4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F31DE4" w:rsidRDefault="00E20260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Queridos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Familiares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</w:p>
    <w:p w:rsidR="00F31DE4" w:rsidRDefault="00F31DE4">
      <w:pPr>
        <w:widowControl w:val="0"/>
        <w:spacing w:line="308" w:lineRule="auto"/>
        <w:rPr>
          <w:rFonts w:ascii="Times" w:eastAsia="Times" w:hAnsi="Times" w:cs="Times"/>
          <w:sz w:val="24"/>
          <w:szCs w:val="24"/>
        </w:rPr>
      </w:pPr>
    </w:p>
    <w:p w:rsidR="00F31DE4" w:rsidRDefault="00E20260">
      <w:pPr>
        <w:widowControl w:val="0"/>
        <w:spacing w:line="240" w:lineRule="auto"/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</w:pPr>
      <w:r>
        <w:rPr>
          <w:rFonts w:ascii="Times" w:eastAsia="Times" w:hAnsi="Times" w:cs="Times"/>
          <w:sz w:val="24"/>
          <w:szCs w:val="24"/>
        </w:rPr>
        <w:t xml:space="preserve">    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>Tenemos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>noticias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>emocionantes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>para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>ayudar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 xml:space="preserve"> a los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>estudiantes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 xml:space="preserve"> a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>permanecer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 xml:space="preserve"> en la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>escuela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>cuando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 xml:space="preserve"> se les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>identifica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>como</w:t>
      </w:r>
      <w:proofErr w:type="spellEnd"/>
      <w:proofErr w:type="gramEnd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 xml:space="preserve"> un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>contacto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>cercano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 xml:space="preserve"> con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>una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 xml:space="preserve"> persona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>positiva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 xml:space="preserve"> en el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>entorno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u w:val="single"/>
          <w:shd w:val="clear" w:color="auto" w:fill="F8F9FA"/>
        </w:rPr>
        <w:t xml:space="preserve"> escolar</w:t>
      </w:r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. </w:t>
      </w:r>
      <w:proofErr w:type="gram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Como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todos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sabemos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, COVID ha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interrumpido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la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normalidad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de la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educación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.</w:t>
      </w:r>
      <w:proofErr w:type="gramEnd"/>
      <w:r>
        <w:rPr>
          <w:rFonts w:ascii="Times" w:eastAsia="Times" w:hAnsi="Times" w:cs="Times"/>
          <w:b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Cuando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los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estudiantes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contraen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el virus o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cuando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se los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identifica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como</w:t>
      </w:r>
      <w:proofErr w:type="spellEnd"/>
      <w:proofErr w:type="gram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un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contacto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cercano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, el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tiempo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fuera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de la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escuela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afecta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la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continuidad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del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aprendizaje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.</w:t>
      </w:r>
    </w:p>
    <w:p w:rsidR="00F31DE4" w:rsidRDefault="00E20260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</w:t>
      </w:r>
    </w:p>
    <w:p w:rsidR="00F31DE4" w:rsidRDefault="00E20260">
      <w:pPr>
        <w:widowControl w:val="0"/>
        <w:spacing w:line="240" w:lineRule="auto"/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Las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Escuelas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Públicas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de Fall River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ahora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pondrán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otra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capa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de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protección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para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ayudar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prevenir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la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propagación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de COVID -19 en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nuestras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escuelas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.</w:t>
      </w:r>
      <w:proofErr w:type="gram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Además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del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programa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actual de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pruebas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sintomáticas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que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ya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está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en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funcionamiento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ahora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ofreceremos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gram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un</w:t>
      </w:r>
      <w:proofErr w:type="gram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segundo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programa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de</w:t>
      </w:r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pruebas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(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Prueba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y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estadía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)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para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nuestros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estudiantes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y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trabajadores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. En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colaboración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con East Coast Clinical Health,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implementaremos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el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programa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Test and Stay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después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de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las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vacaciones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que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comienzan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el 3 de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enero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.</w:t>
      </w:r>
    </w:p>
    <w:p w:rsidR="00F31DE4" w:rsidRDefault="00F31DE4">
      <w:pPr>
        <w:widowControl w:val="0"/>
        <w:spacing w:line="240" w:lineRule="auto"/>
        <w:rPr>
          <w:rFonts w:ascii="Times" w:eastAsia="Times" w:hAnsi="Times" w:cs="Times"/>
          <w:b/>
          <w:sz w:val="24"/>
          <w:szCs w:val="24"/>
        </w:rPr>
      </w:pPr>
    </w:p>
    <w:p w:rsidR="00F31DE4" w:rsidRDefault="00E20260">
      <w:pPr>
        <w:widowControl w:val="0"/>
        <w:spacing w:line="240" w:lineRule="auto"/>
        <w:rPr>
          <w:rFonts w:ascii="Times" w:eastAsia="Times" w:hAnsi="Times" w:cs="Times"/>
          <w:b/>
          <w:color w:val="202124"/>
          <w:sz w:val="24"/>
          <w:szCs w:val="24"/>
          <w:shd w:val="clear" w:color="auto" w:fill="F8F9FA"/>
        </w:rPr>
      </w:pPr>
      <w:r>
        <w:rPr>
          <w:rFonts w:ascii="Times" w:eastAsia="Times" w:hAnsi="Times" w:cs="Times"/>
          <w:b/>
          <w:color w:val="202124"/>
          <w:sz w:val="24"/>
          <w:szCs w:val="24"/>
          <w:shd w:val="clear" w:color="auto" w:fill="F8F9FA"/>
        </w:rPr>
        <w:t xml:space="preserve">Los </w:t>
      </w:r>
      <w:proofErr w:type="spellStart"/>
      <w:r>
        <w:rPr>
          <w:rFonts w:ascii="Times" w:eastAsia="Times" w:hAnsi="Times" w:cs="Times"/>
          <w:b/>
          <w:color w:val="202124"/>
          <w:sz w:val="24"/>
          <w:szCs w:val="24"/>
          <w:shd w:val="clear" w:color="auto" w:fill="F8F9FA"/>
        </w:rPr>
        <w:t>estudiantes</w:t>
      </w:r>
      <w:proofErr w:type="spellEnd"/>
      <w:r>
        <w:rPr>
          <w:rFonts w:ascii="Times" w:eastAsia="Times" w:hAnsi="Times" w:cs="Times"/>
          <w:b/>
          <w:color w:val="202124"/>
          <w:sz w:val="24"/>
          <w:szCs w:val="24"/>
          <w:shd w:val="clear" w:color="auto" w:fill="F8F9FA"/>
        </w:rPr>
        <w:t xml:space="preserve"> solo </w:t>
      </w:r>
      <w:proofErr w:type="spellStart"/>
      <w:r>
        <w:rPr>
          <w:rFonts w:ascii="Times" w:eastAsia="Times" w:hAnsi="Times" w:cs="Times"/>
          <w:b/>
          <w:color w:val="202124"/>
          <w:sz w:val="24"/>
          <w:szCs w:val="24"/>
          <w:shd w:val="clear" w:color="auto" w:fill="F8F9FA"/>
        </w:rPr>
        <w:t>pueden</w:t>
      </w:r>
      <w:proofErr w:type="spellEnd"/>
      <w:r>
        <w:rPr>
          <w:rFonts w:ascii="Times" w:eastAsia="Times" w:hAnsi="Times" w:cs="Times"/>
          <w:b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b/>
          <w:color w:val="202124"/>
          <w:sz w:val="24"/>
          <w:szCs w:val="24"/>
          <w:shd w:val="clear" w:color="auto" w:fill="F8F9FA"/>
        </w:rPr>
        <w:t>participar</w:t>
      </w:r>
      <w:proofErr w:type="spellEnd"/>
      <w:r>
        <w:rPr>
          <w:rFonts w:ascii="Times" w:eastAsia="Times" w:hAnsi="Times" w:cs="Times"/>
          <w:b/>
          <w:color w:val="202124"/>
          <w:sz w:val="24"/>
          <w:szCs w:val="24"/>
          <w:shd w:val="clear" w:color="auto" w:fill="F8F9FA"/>
        </w:rPr>
        <w:t xml:space="preserve"> e</w:t>
      </w:r>
      <w:r>
        <w:rPr>
          <w:rFonts w:ascii="Times" w:eastAsia="Times" w:hAnsi="Times" w:cs="Times"/>
          <w:b/>
          <w:color w:val="202124"/>
          <w:sz w:val="24"/>
          <w:szCs w:val="24"/>
          <w:shd w:val="clear" w:color="auto" w:fill="F8F9FA"/>
        </w:rPr>
        <w:t xml:space="preserve">n los </w:t>
      </w:r>
      <w:proofErr w:type="spellStart"/>
      <w:r>
        <w:rPr>
          <w:rFonts w:ascii="Times" w:eastAsia="Times" w:hAnsi="Times" w:cs="Times"/>
          <w:b/>
          <w:color w:val="202124"/>
          <w:sz w:val="24"/>
          <w:szCs w:val="24"/>
          <w:shd w:val="clear" w:color="auto" w:fill="F8F9FA"/>
        </w:rPr>
        <w:t>siguientes</w:t>
      </w:r>
      <w:proofErr w:type="spellEnd"/>
      <w:r>
        <w:rPr>
          <w:rFonts w:ascii="Times" w:eastAsia="Times" w:hAnsi="Times" w:cs="Times"/>
          <w:b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b/>
          <w:color w:val="202124"/>
          <w:sz w:val="24"/>
          <w:szCs w:val="24"/>
          <w:shd w:val="clear" w:color="auto" w:fill="F8F9FA"/>
        </w:rPr>
        <w:t>programas</w:t>
      </w:r>
      <w:proofErr w:type="spellEnd"/>
      <w:r>
        <w:rPr>
          <w:rFonts w:ascii="Times" w:eastAsia="Times" w:hAnsi="Times" w:cs="Times"/>
          <w:b/>
          <w:color w:val="202124"/>
          <w:sz w:val="24"/>
          <w:szCs w:val="24"/>
          <w:shd w:val="clear" w:color="auto" w:fill="F8F9FA"/>
        </w:rPr>
        <w:t xml:space="preserve"> con el </w:t>
      </w:r>
      <w:proofErr w:type="spellStart"/>
      <w:r>
        <w:rPr>
          <w:rFonts w:ascii="Times" w:eastAsia="Times" w:hAnsi="Times" w:cs="Times"/>
          <w:b/>
          <w:color w:val="202124"/>
          <w:sz w:val="24"/>
          <w:szCs w:val="24"/>
          <w:shd w:val="clear" w:color="auto" w:fill="F8F9FA"/>
        </w:rPr>
        <w:t>permiso</w:t>
      </w:r>
      <w:proofErr w:type="spellEnd"/>
      <w:r>
        <w:rPr>
          <w:rFonts w:ascii="Times" w:eastAsia="Times" w:hAnsi="Times" w:cs="Times"/>
          <w:b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b/>
          <w:color w:val="202124"/>
          <w:sz w:val="24"/>
          <w:szCs w:val="24"/>
          <w:shd w:val="clear" w:color="auto" w:fill="F8F9FA"/>
        </w:rPr>
        <w:t>firmado</w:t>
      </w:r>
      <w:proofErr w:type="spellEnd"/>
      <w:r>
        <w:rPr>
          <w:rFonts w:ascii="Times" w:eastAsia="Times" w:hAnsi="Times" w:cs="Times"/>
          <w:b/>
          <w:color w:val="202124"/>
          <w:sz w:val="24"/>
          <w:szCs w:val="24"/>
          <w:shd w:val="clear" w:color="auto" w:fill="F8F9FA"/>
        </w:rPr>
        <w:t xml:space="preserve"> de </w:t>
      </w:r>
      <w:proofErr w:type="gramStart"/>
      <w:r>
        <w:rPr>
          <w:rFonts w:ascii="Times" w:eastAsia="Times" w:hAnsi="Times" w:cs="Times"/>
          <w:b/>
          <w:color w:val="202124"/>
          <w:sz w:val="24"/>
          <w:szCs w:val="24"/>
          <w:shd w:val="clear" w:color="auto" w:fill="F8F9FA"/>
        </w:rPr>
        <w:t>un</w:t>
      </w:r>
      <w:proofErr w:type="gramEnd"/>
      <w:r>
        <w:rPr>
          <w:rFonts w:ascii="Times" w:eastAsia="Times" w:hAnsi="Times" w:cs="Times"/>
          <w:b/>
          <w:color w:val="202124"/>
          <w:sz w:val="24"/>
          <w:szCs w:val="24"/>
          <w:shd w:val="clear" w:color="auto" w:fill="F8F9FA"/>
        </w:rPr>
        <w:t xml:space="preserve"> padre o tutor:</w:t>
      </w:r>
    </w:p>
    <w:p w:rsidR="00F31DE4" w:rsidRDefault="00E20260">
      <w:pPr>
        <w:widowControl w:val="0"/>
        <w:spacing w:line="240" w:lineRule="auto"/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</w:pPr>
      <w:r>
        <w:rPr>
          <w:rFonts w:ascii="Cambria" w:eastAsia="Cambria" w:hAnsi="Cambria" w:cs="Cambria"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color w:val="202124"/>
          <w:sz w:val="24"/>
          <w:szCs w:val="24"/>
          <w:u w:val="single"/>
          <w:shd w:val="clear" w:color="auto" w:fill="F8F9FA"/>
        </w:rPr>
        <w:t>Pruebas</w:t>
      </w:r>
      <w:proofErr w:type="spellEnd"/>
      <w:r>
        <w:rPr>
          <w:rFonts w:ascii="Cambria" w:eastAsia="Cambria" w:hAnsi="Cambria" w:cs="Cambria"/>
          <w:i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02124"/>
          <w:sz w:val="24"/>
          <w:szCs w:val="24"/>
          <w:u w:val="single"/>
          <w:shd w:val="clear" w:color="auto" w:fill="F8F9FA"/>
        </w:rPr>
        <w:t>sintomáticas</w:t>
      </w:r>
      <w:proofErr w:type="spellEnd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 xml:space="preserve">: </w:t>
      </w:r>
      <w:proofErr w:type="spellStart"/>
      <w:proofErr w:type="gramStart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>este</w:t>
      </w:r>
      <w:proofErr w:type="spellEnd"/>
      <w:proofErr w:type="gramEnd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>programa</w:t>
      </w:r>
      <w:proofErr w:type="spellEnd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 xml:space="preserve"> de </w:t>
      </w:r>
      <w:proofErr w:type="spellStart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>pruebas</w:t>
      </w:r>
      <w:proofErr w:type="spellEnd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>es</w:t>
      </w:r>
      <w:proofErr w:type="spellEnd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>para</w:t>
      </w:r>
      <w:proofErr w:type="spellEnd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 xml:space="preserve"> personas </w:t>
      </w:r>
      <w:proofErr w:type="spellStart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>que</w:t>
      </w:r>
      <w:proofErr w:type="spellEnd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>presentan</w:t>
      </w:r>
      <w:proofErr w:type="spellEnd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>síntomas</w:t>
      </w:r>
      <w:proofErr w:type="spellEnd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>similares</w:t>
      </w:r>
      <w:proofErr w:type="spellEnd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 xml:space="preserve"> al COVID </w:t>
      </w:r>
      <w:proofErr w:type="spellStart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>mientras</w:t>
      </w:r>
      <w:proofErr w:type="spellEnd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>están</w:t>
      </w:r>
      <w:proofErr w:type="spellEnd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 xml:space="preserve"> en la </w:t>
      </w:r>
      <w:proofErr w:type="spellStart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>escuela</w:t>
      </w:r>
      <w:proofErr w:type="spellEnd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 xml:space="preserve">. </w:t>
      </w:r>
      <w:proofErr w:type="gramStart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 xml:space="preserve">Los </w:t>
      </w:r>
      <w:proofErr w:type="spellStart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>resultados</w:t>
      </w:r>
      <w:proofErr w:type="spellEnd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>están</w:t>
      </w:r>
      <w:proofErr w:type="spellEnd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>listos</w:t>
      </w:r>
      <w:proofErr w:type="spellEnd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 xml:space="preserve"> en 15 </w:t>
      </w:r>
      <w:proofErr w:type="spellStart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>minutos</w:t>
      </w:r>
      <w:proofErr w:type="spellEnd"/>
      <w:r>
        <w:rPr>
          <w:rFonts w:ascii="Cambria" w:eastAsia="Cambria" w:hAnsi="Cambria" w:cs="Cambria"/>
          <w:color w:val="202124"/>
          <w:sz w:val="24"/>
          <w:szCs w:val="24"/>
          <w:shd w:val="clear" w:color="auto" w:fill="F8F9FA"/>
        </w:rPr>
        <w:t>.</w:t>
      </w:r>
      <w:proofErr w:type="gramEnd"/>
    </w:p>
    <w:p w:rsidR="00F31DE4" w:rsidRDefault="00F31DE4">
      <w:pPr>
        <w:spacing w:line="240" w:lineRule="auto"/>
        <w:rPr>
          <w:rFonts w:ascii="Cambria" w:eastAsia="Cambria" w:hAnsi="Cambria" w:cs="Cambria"/>
          <w:i/>
          <w:color w:val="000000"/>
          <w:sz w:val="24"/>
          <w:szCs w:val="24"/>
        </w:rPr>
      </w:pPr>
    </w:p>
    <w:p w:rsidR="00F31DE4" w:rsidRDefault="00E20260">
      <w:pPr>
        <w:widowControl w:val="0"/>
        <w:spacing w:line="240" w:lineRule="auto"/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</w:pPr>
      <w:r>
        <w:rPr>
          <w:rFonts w:ascii="Times" w:eastAsia="Times" w:hAnsi="Times" w:cs="Times"/>
          <w:i/>
          <w:color w:val="202124"/>
          <w:sz w:val="24"/>
          <w:szCs w:val="24"/>
          <w:u w:val="single"/>
          <w:shd w:val="clear" w:color="auto" w:fill="F8F9FA"/>
        </w:rPr>
        <w:t>“Test and Stay” (</w:t>
      </w:r>
      <w:proofErr w:type="spellStart"/>
      <w:r>
        <w:rPr>
          <w:rFonts w:ascii="Times" w:eastAsia="Times" w:hAnsi="Times" w:cs="Times"/>
          <w:i/>
          <w:color w:val="202124"/>
          <w:sz w:val="24"/>
          <w:szCs w:val="24"/>
          <w:u w:val="single"/>
          <w:shd w:val="clear" w:color="auto" w:fill="F8F9FA"/>
        </w:rPr>
        <w:t>prueba</w:t>
      </w:r>
      <w:proofErr w:type="spellEnd"/>
      <w:r>
        <w:rPr>
          <w:rFonts w:ascii="Times" w:eastAsia="Times" w:hAnsi="Times" w:cs="Times"/>
          <w:i/>
          <w:color w:val="202124"/>
          <w:sz w:val="24"/>
          <w:szCs w:val="24"/>
          <w:u w:val="single"/>
          <w:shd w:val="clear" w:color="auto" w:fill="F8F9FA"/>
        </w:rPr>
        <w:t xml:space="preserve"> de </w:t>
      </w:r>
      <w:proofErr w:type="spellStart"/>
      <w:r>
        <w:rPr>
          <w:rFonts w:ascii="Times" w:eastAsia="Times" w:hAnsi="Times" w:cs="Times"/>
          <w:i/>
          <w:color w:val="202124"/>
          <w:sz w:val="24"/>
          <w:szCs w:val="24"/>
          <w:u w:val="single"/>
          <w:shd w:val="clear" w:color="auto" w:fill="F8F9FA"/>
        </w:rPr>
        <w:t>contacto</w:t>
      </w:r>
      <w:proofErr w:type="spellEnd"/>
      <w:r>
        <w:rPr>
          <w:rFonts w:ascii="Times" w:eastAsia="Times" w:hAnsi="Times" w:cs="Times"/>
          <w:i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i/>
          <w:color w:val="202124"/>
          <w:sz w:val="24"/>
          <w:szCs w:val="24"/>
          <w:u w:val="single"/>
          <w:shd w:val="clear" w:color="auto" w:fill="F8F9FA"/>
        </w:rPr>
        <w:t>cercano</w:t>
      </w:r>
      <w:proofErr w:type="spellEnd"/>
      <w:r>
        <w:rPr>
          <w:rFonts w:ascii="Times" w:eastAsia="Times" w:hAnsi="Times" w:cs="Times"/>
          <w:i/>
          <w:color w:val="202124"/>
          <w:sz w:val="24"/>
          <w:szCs w:val="24"/>
          <w:u w:val="single"/>
          <w:shd w:val="clear" w:color="auto" w:fill="F8F9FA"/>
        </w:rPr>
        <w:t>)</w:t>
      </w:r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: </w:t>
      </w:r>
      <w:proofErr w:type="spellStart"/>
      <w:proofErr w:type="gram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este</w:t>
      </w:r>
      <w:proofErr w:type="spellEnd"/>
      <w:proofErr w:type="gram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programa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de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prueba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es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para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contactos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cercanos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asintomáticos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que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serán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evaluados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diariamente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desde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el primer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día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de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exposición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durante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al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menos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cinco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(5)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días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y hasta (7)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días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. Si </w:t>
      </w:r>
      <w:proofErr w:type="gram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un</w:t>
      </w:r>
      <w:proofErr w:type="gram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individuo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da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negativo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, </w:t>
      </w:r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se le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permite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permanecer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en la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escuela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. Los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resultados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están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listos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en 15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minutos</w:t>
      </w:r>
      <w:proofErr w:type="spellEnd"/>
    </w:p>
    <w:p w:rsidR="00F31DE4" w:rsidRDefault="00F31DE4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F31DE4" w:rsidRDefault="00E20260">
      <w:pPr>
        <w:widowControl w:val="0"/>
        <w:spacing w:line="240" w:lineRule="auto"/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</w:pPr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Para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participar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en el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programa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debe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completar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y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firmar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el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formulario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de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consentimiento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adjunto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en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nombre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de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su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hijo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y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devolverlo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a la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enfermera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de la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escuela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de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su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hijo</w:t>
      </w:r>
      <w:proofErr w:type="spellEnd"/>
    </w:p>
    <w:p w:rsidR="00F31DE4" w:rsidRDefault="00F31DE4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F31DE4" w:rsidRDefault="00E20260">
      <w:pPr>
        <w:widowControl w:val="0"/>
        <w:spacing w:line="240" w:lineRule="auto"/>
        <w:ind w:left="2880" w:firstLine="720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O</w:t>
      </w:r>
    </w:p>
    <w:p w:rsidR="00F31DE4" w:rsidRDefault="00F31DE4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F31DE4" w:rsidRDefault="00E20260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Complete el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formulari</w:t>
      </w:r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de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consentimiento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en </w:t>
      </w:r>
      <w:proofErr w:type="spellStart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>línea</w:t>
      </w:r>
      <w:proofErr w:type="spellEnd"/>
      <w:r>
        <w:rPr>
          <w:rFonts w:ascii="Times" w:eastAsia="Times" w:hAnsi="Times" w:cs="Times"/>
          <w:color w:val="202124"/>
          <w:sz w:val="24"/>
          <w:szCs w:val="24"/>
          <w:shd w:val="clear" w:color="auto" w:fill="F8F9FA"/>
        </w:rPr>
        <w:t xml:space="preserve"> en </w:t>
      </w:r>
      <w:hyperlink r:id="rId9">
        <w:r w:rsidR="006A7808">
          <w:rPr>
            <w:rFonts w:ascii="Times" w:eastAsia="Times" w:hAnsi="Times" w:cs="Times"/>
            <w:color w:val="0000FF"/>
            <w:sz w:val="24"/>
            <w:szCs w:val="24"/>
            <w:u w:val="single"/>
          </w:rPr>
          <w:t>https://</w:t>
        </w:r>
        <w:r>
          <w:rPr>
            <w:rFonts w:ascii="Times" w:eastAsia="Times" w:hAnsi="Times" w:cs="Times"/>
            <w:color w:val="0000FF"/>
            <w:sz w:val="24"/>
            <w:szCs w:val="24"/>
            <w:u w:val="single"/>
          </w:rPr>
          <w:t>cic-health.com/consent/ma</w:t>
        </w:r>
      </w:hyperlink>
      <w:r>
        <w:rPr>
          <w:rFonts w:ascii="Times" w:eastAsia="Times" w:hAnsi="Times" w:cs="Times"/>
          <w:sz w:val="24"/>
          <w:szCs w:val="24"/>
        </w:rPr>
        <w:t xml:space="preserve"> </w:t>
      </w:r>
    </w:p>
    <w:p w:rsidR="00F31DE4" w:rsidRDefault="00E202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Oprima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en </w:t>
      </w:r>
      <w:proofErr w:type="spellStart"/>
      <w:r>
        <w:rPr>
          <w:rFonts w:ascii="Times" w:eastAsia="Times" w:hAnsi="Times" w:cs="Times"/>
          <w:sz w:val="24"/>
          <w:szCs w:val="24"/>
        </w:rPr>
        <w:t>consentimiento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ahora</w:t>
      </w:r>
      <w:proofErr w:type="spellEnd"/>
    </w:p>
    <w:p w:rsidR="00F31DE4" w:rsidRDefault="00E202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Encontra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distrito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escolar: </w:t>
      </w:r>
      <w:proofErr w:type="spellStart"/>
      <w:r>
        <w:rPr>
          <w:rFonts w:ascii="Times" w:eastAsia="Times" w:hAnsi="Times" w:cs="Times"/>
          <w:sz w:val="24"/>
          <w:szCs w:val="24"/>
        </w:rPr>
        <w:t>Escuelas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públicas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de Fall River </w:t>
      </w:r>
    </w:p>
    <w:p w:rsidR="00F31DE4" w:rsidRDefault="00E202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Oprima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Firma </w:t>
      </w:r>
      <w:proofErr w:type="spellStart"/>
      <w:r>
        <w:rPr>
          <w:rFonts w:ascii="Times" w:eastAsia="Times" w:hAnsi="Times" w:cs="Times"/>
          <w:sz w:val="24"/>
          <w:szCs w:val="24"/>
        </w:rPr>
        <w:t>formulario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de </w:t>
      </w:r>
      <w:proofErr w:type="spellStart"/>
      <w:r>
        <w:rPr>
          <w:rFonts w:ascii="Times" w:eastAsia="Times" w:hAnsi="Times" w:cs="Times"/>
          <w:sz w:val="24"/>
          <w:szCs w:val="24"/>
        </w:rPr>
        <w:t>consentimiento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para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un </w:t>
      </w:r>
      <w:proofErr w:type="spellStart"/>
      <w:r>
        <w:rPr>
          <w:rFonts w:ascii="Times" w:eastAsia="Times" w:hAnsi="Times" w:cs="Times"/>
          <w:sz w:val="24"/>
          <w:szCs w:val="24"/>
        </w:rPr>
        <w:t>menor</w:t>
      </w:r>
      <w:proofErr w:type="spellEnd"/>
    </w:p>
    <w:p w:rsidR="00F31DE4" w:rsidRDefault="00F31DE4">
      <w:pPr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:rsidR="00F31DE4" w:rsidRDefault="00E20260">
      <w:pPr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No hay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ningún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cargo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para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participar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tienes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preguntas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adicionales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sobre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programa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comuníquese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enfermera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escuela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hijo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  <w:proofErr w:type="gramEnd"/>
    </w:p>
    <w:p w:rsidR="00F31DE4" w:rsidRDefault="00F31DE4">
      <w:pPr>
        <w:rPr>
          <w:rFonts w:ascii="Times" w:eastAsia="Times" w:hAnsi="Times" w:cs="Times"/>
          <w:sz w:val="24"/>
          <w:szCs w:val="24"/>
        </w:rPr>
      </w:pPr>
    </w:p>
    <w:sectPr w:rsidR="00F31DE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60" w:rsidRDefault="00E20260">
      <w:pPr>
        <w:spacing w:line="240" w:lineRule="auto"/>
      </w:pPr>
      <w:r>
        <w:separator/>
      </w:r>
    </w:p>
  </w:endnote>
  <w:endnote w:type="continuationSeparator" w:id="0">
    <w:p w:rsidR="00E20260" w:rsidRDefault="00E20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nderson BCG Serif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rts Mill Goud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E4" w:rsidRDefault="00E20260">
    <w:pPr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60" w:rsidRDefault="00E20260">
      <w:pPr>
        <w:spacing w:line="240" w:lineRule="auto"/>
      </w:pPr>
      <w:r>
        <w:separator/>
      </w:r>
    </w:p>
  </w:footnote>
  <w:footnote w:type="continuationSeparator" w:id="0">
    <w:p w:rsidR="00E20260" w:rsidRDefault="00E20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E4" w:rsidRDefault="00E20260">
    <w:pPr>
      <w:spacing w:line="240" w:lineRule="auto"/>
      <w:ind w:left="1440"/>
      <w:rPr>
        <w:rFonts w:ascii="Sorts Mill Goudy" w:eastAsia="Sorts Mill Goudy" w:hAnsi="Sorts Mill Goudy" w:cs="Sorts Mill Goudy"/>
        <w:b/>
        <w:color w:val="333399"/>
      </w:rPr>
    </w:pP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F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 xml:space="preserve">ALL </w:t>
    </w: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R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 xml:space="preserve">IVER </w:t>
    </w: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P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 xml:space="preserve">UBLIC </w:t>
    </w: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S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>CHOOL</w:t>
    </w:r>
  </w:p>
  <w:p w:rsidR="00F31DE4" w:rsidRDefault="00E20260">
    <w:pPr>
      <w:spacing w:line="240" w:lineRule="auto"/>
      <w:ind w:left="1440"/>
      <w:rPr>
        <w:rFonts w:ascii="Sorts Mill Goudy" w:eastAsia="Sorts Mill Goudy" w:hAnsi="Sorts Mill Goudy" w:cs="Sorts Mill Goudy"/>
        <w:color w:val="333399"/>
      </w:rPr>
    </w:pPr>
    <w:r>
      <w:rPr>
        <w:rFonts w:ascii="Sorts Mill Goudy" w:eastAsia="Sorts Mill Goudy" w:hAnsi="Sorts Mill Goudy" w:cs="Sorts Mill Goudy"/>
        <w:b/>
        <w:color w:val="333399"/>
      </w:rPr>
      <w:t xml:space="preserve"> 417 Rock Street, Fall River, MA 02720</w:t>
    </w:r>
  </w:p>
  <w:p w:rsidR="00F31DE4" w:rsidRDefault="00E20260">
    <w:pPr>
      <w:spacing w:line="240" w:lineRule="auto"/>
      <w:jc w:val="right"/>
      <w:rPr>
        <w:rFonts w:ascii="Sorts Mill Goudy" w:eastAsia="Sorts Mill Goudy" w:hAnsi="Sorts Mill Goudy" w:cs="Sorts Mill Goudy"/>
        <w:color w:val="333399"/>
        <w:sz w:val="14"/>
        <w:szCs w:val="14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5648325" cy="9525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47625" cap="flat" cmpd="thinThick">
                        <a:solidFill>
                          <a:srgbClr val="333399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5648325" cy="9525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48325" cy="95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31DE4" w:rsidRDefault="00E20260">
    <w:pPr>
      <w:spacing w:line="240" w:lineRule="auto"/>
      <w:ind w:left="720" w:right="-684"/>
      <w:rPr>
        <w:rFonts w:ascii="Sorts Mill Goudy" w:eastAsia="Sorts Mill Goudy" w:hAnsi="Sorts Mill Goudy" w:cs="Sorts Mill Goudy"/>
        <w:color w:val="333399"/>
      </w:rPr>
    </w:pPr>
    <w:r>
      <w:rPr>
        <w:rFonts w:ascii="Sorts Mill Goudy" w:eastAsia="Sorts Mill Goudy" w:hAnsi="Sorts Mill Goudy" w:cs="Sorts Mill Goudy"/>
        <w:b/>
        <w:i/>
        <w:color w:val="333399"/>
      </w:rPr>
      <w:t xml:space="preserve">            Maria Pontes</w:t>
    </w:r>
    <w:proofErr w:type="gramStart"/>
    <w:r>
      <w:rPr>
        <w:rFonts w:ascii="Sorts Mill Goudy" w:eastAsia="Sorts Mill Goudy" w:hAnsi="Sorts Mill Goudy" w:cs="Sorts Mill Goudy"/>
        <w:b/>
        <w:i/>
        <w:color w:val="333399"/>
      </w:rPr>
      <w:t>,  Superintendent</w:t>
    </w:r>
    <w:proofErr w:type="gramEnd"/>
    <w:r>
      <w:rPr>
        <w:rFonts w:ascii="Sorts Mill Goudy" w:eastAsia="Sorts Mill Goudy" w:hAnsi="Sorts Mill Goudy" w:cs="Sorts Mill Goudy"/>
        <w:b/>
        <w:i/>
        <w:color w:val="333399"/>
      </w:rPr>
      <w:tab/>
    </w:r>
    <w:r>
      <w:rPr>
        <w:rFonts w:ascii="Sorts Mill Goudy" w:eastAsia="Sorts Mill Goudy" w:hAnsi="Sorts Mill Goudy" w:cs="Sorts Mill Goudy"/>
        <w:b/>
        <w:i/>
        <w:color w:val="333399"/>
      </w:rPr>
      <w:tab/>
      <w:t xml:space="preserve">                  Karen A. Long, Director of Nursing</w:t>
    </w:r>
    <w:r>
      <w:rPr>
        <w:rFonts w:ascii="Sorts Mill Goudy" w:eastAsia="Sorts Mill Goudy" w:hAnsi="Sorts Mill Goudy" w:cs="Sorts Mill Goudy"/>
        <w:b/>
        <w:i/>
        <w:color w:val="333399"/>
      </w:rPr>
      <w:tab/>
    </w:r>
  </w:p>
  <w:p w:rsidR="00F31DE4" w:rsidRDefault="00F31DE4">
    <w:pPr>
      <w:tabs>
        <w:tab w:val="center" w:pos="4320"/>
        <w:tab w:val="right" w:pos="8640"/>
      </w:tabs>
      <w:spacing w:line="240" w:lineRule="auto"/>
      <w:rPr>
        <w:rFonts w:ascii="Sorts Mill Goudy" w:eastAsia="Sorts Mill Goudy" w:hAnsi="Sorts Mill Goudy" w:cs="Sorts Mill Goudy"/>
        <w:sz w:val="24"/>
        <w:szCs w:val="24"/>
      </w:rPr>
    </w:pPr>
  </w:p>
  <w:p w:rsidR="00F31DE4" w:rsidRDefault="00F31D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55E17"/>
    <w:multiLevelType w:val="multilevel"/>
    <w:tmpl w:val="D954E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1DE4"/>
    <w:rsid w:val="006A7808"/>
    <w:rsid w:val="00E20260"/>
    <w:rsid w:val="00F3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96"/>
  </w:style>
  <w:style w:type="paragraph" w:styleId="Footer">
    <w:name w:val="footer"/>
    <w:basedOn w:val="Normal"/>
    <w:link w:val="Foot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96"/>
  </w:style>
  <w:style w:type="paragraph" w:styleId="ListParagraph">
    <w:name w:val="List Paragraph"/>
    <w:basedOn w:val="Normal"/>
    <w:uiPriority w:val="34"/>
    <w:qFormat/>
    <w:rsid w:val="00D31489"/>
    <w:pPr>
      <w:spacing w:line="240" w:lineRule="auto"/>
      <w:ind w:left="720"/>
      <w:contextualSpacing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E4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96"/>
  </w:style>
  <w:style w:type="paragraph" w:styleId="Footer">
    <w:name w:val="footer"/>
    <w:basedOn w:val="Normal"/>
    <w:link w:val="Foot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96"/>
  </w:style>
  <w:style w:type="paragraph" w:styleId="ListParagraph">
    <w:name w:val="List Paragraph"/>
    <w:basedOn w:val="Normal"/>
    <w:uiPriority w:val="34"/>
    <w:qFormat/>
    <w:rsid w:val="00D31489"/>
    <w:pPr>
      <w:spacing w:line="240" w:lineRule="auto"/>
      <w:ind w:left="720"/>
      <w:contextualSpacing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E4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.cic-health.com/consent/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FBHZs13wre0/9Fc244lWe3ENQ==">AMUW2mUZDnhyAX2bW5y4/IY3UqzZQ8Gh95ER/+9EyC2xe7Sfmbuc9NNmCEouFhy/HPTpBvCZAl+vyoWT8ONkb+LFeD05CHHmousKrxNhPUiwEyWr/LbL8Bw=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Long</dc:creator>
  <cp:lastModifiedBy>klong</cp:lastModifiedBy>
  <cp:revision>2</cp:revision>
  <dcterms:created xsi:type="dcterms:W3CDTF">2021-12-30T20:34:00Z</dcterms:created>
  <dcterms:modified xsi:type="dcterms:W3CDTF">2021-12-30T20:34:00Z</dcterms:modified>
</cp:coreProperties>
</file>